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0EF256" w14:textId="77777777" w:rsidR="00D65B61" w:rsidRPr="006378B7" w:rsidRDefault="00D65B61" w:rsidP="00D65B61">
      <w:pPr>
        <w:spacing w:before="100" w:beforeAutospacing="1" w:after="100" w:afterAutospacing="1" w:line="240" w:lineRule="auto"/>
        <w:jc w:val="center"/>
        <w:rPr>
          <w:rFonts w:ascii="Tahoma" w:eastAsia="Times New Roman" w:hAnsi="Tahoma" w:cs="Tahoma"/>
          <w:b/>
          <w:bCs/>
          <w:sz w:val="28"/>
          <w:szCs w:val="28"/>
          <w:lang w:val="fr-FR" w:eastAsia="it-IT"/>
        </w:rPr>
      </w:pPr>
      <w:r w:rsidRPr="006378B7">
        <w:rPr>
          <w:rFonts w:ascii="Tahoma" w:eastAsia="Times New Roman" w:hAnsi="Tahoma" w:cs="Tahoma"/>
          <w:b/>
          <w:bCs/>
          <w:sz w:val="28"/>
          <w:szCs w:val="28"/>
          <w:lang w:val="fr-FR" w:eastAsia="it-IT"/>
        </w:rPr>
        <w:t>FORMULAIRE A</w:t>
      </w:r>
    </w:p>
    <w:p w14:paraId="33FADBA4" w14:textId="28E2CC4A" w:rsidR="00D65B61" w:rsidRPr="006378B7" w:rsidRDefault="00D65B61" w:rsidP="00D65B61">
      <w:pPr>
        <w:spacing w:before="100" w:beforeAutospacing="1" w:after="100" w:afterAutospacing="1" w:line="240" w:lineRule="auto"/>
        <w:jc w:val="center"/>
        <w:rPr>
          <w:rFonts w:ascii="Tahoma" w:eastAsia="Times New Roman" w:hAnsi="Tahoma" w:cs="Tahoma"/>
          <w:b/>
          <w:bCs/>
          <w:sz w:val="24"/>
          <w:szCs w:val="24"/>
          <w:lang w:val="fr-FR" w:eastAsia="it-IT"/>
        </w:rPr>
      </w:pPr>
      <w:r w:rsidRPr="006378B7">
        <w:rPr>
          <w:rFonts w:ascii="Tahoma" w:eastAsia="Times New Roman" w:hAnsi="Tahoma" w:cs="Tahoma"/>
          <w:b/>
          <w:bCs/>
          <w:sz w:val="24"/>
          <w:szCs w:val="24"/>
          <w:lang w:val="fr-FR" w:eastAsia="it-IT"/>
        </w:rPr>
        <w:t>DÉCLARATION DE MANIFESTATION D’INTÉRÊT ET DEMANDE D’INVITATION À LA PROCÉDURE DE PASSATION DE MARCHÉ</w:t>
      </w:r>
    </w:p>
    <w:p w14:paraId="1FC3FF16" w14:textId="77777777" w:rsidR="00F56AF7" w:rsidRPr="006378B7" w:rsidRDefault="00F56AF7" w:rsidP="00D65B61">
      <w:pPr>
        <w:spacing w:before="100" w:beforeAutospacing="1" w:after="100" w:afterAutospacing="1" w:line="240" w:lineRule="auto"/>
        <w:jc w:val="center"/>
        <w:rPr>
          <w:rFonts w:ascii="Tahoma" w:eastAsia="Times New Roman" w:hAnsi="Tahoma" w:cs="Tahoma"/>
          <w:sz w:val="24"/>
          <w:szCs w:val="24"/>
          <w:lang w:val="fr-FR" w:eastAsia="it-IT"/>
        </w:rPr>
      </w:pPr>
    </w:p>
    <w:p w14:paraId="6C3B210D" w14:textId="0D774B4D" w:rsidR="00D65B61" w:rsidRPr="006378B7" w:rsidRDefault="00D65B61" w:rsidP="00D65B61">
      <w:pPr>
        <w:spacing w:before="100" w:beforeAutospacing="1" w:after="100" w:afterAutospacing="1" w:line="240" w:lineRule="auto"/>
        <w:jc w:val="right"/>
        <w:rPr>
          <w:rFonts w:ascii="Tahoma" w:eastAsia="Times New Roman" w:hAnsi="Tahoma" w:cs="Tahoma"/>
          <w:sz w:val="24"/>
          <w:szCs w:val="24"/>
          <w:lang w:val="fr-FR" w:eastAsia="it-IT"/>
        </w:rPr>
      </w:pPr>
      <w:r w:rsidRPr="006378B7">
        <w:rPr>
          <w:rFonts w:ascii="Tahoma" w:eastAsia="Times New Roman" w:hAnsi="Tahoma" w:cs="Tahoma"/>
          <w:b/>
          <w:bCs/>
          <w:sz w:val="24"/>
          <w:szCs w:val="24"/>
          <w:lang w:val="fr-FR" w:eastAsia="it-IT"/>
        </w:rPr>
        <w:t>Destinataire :</w:t>
      </w:r>
      <w:r w:rsidRPr="006378B7">
        <w:rPr>
          <w:rFonts w:ascii="Tahoma" w:eastAsia="Times New Roman" w:hAnsi="Tahoma" w:cs="Tahoma"/>
          <w:sz w:val="24"/>
          <w:szCs w:val="24"/>
          <w:lang w:val="fr-FR" w:eastAsia="it-IT"/>
        </w:rPr>
        <w:br/>
        <w:t xml:space="preserve">Représentation </w:t>
      </w:r>
      <w:r w:rsidR="00F56AF7" w:rsidRPr="006378B7">
        <w:rPr>
          <w:rFonts w:ascii="Tahoma" w:eastAsia="Times New Roman" w:hAnsi="Tahoma" w:cs="Tahoma"/>
          <w:sz w:val="24"/>
          <w:szCs w:val="24"/>
          <w:lang w:val="fr-FR" w:eastAsia="it-IT"/>
        </w:rPr>
        <w:t>P</w:t>
      </w:r>
      <w:r w:rsidRPr="006378B7">
        <w:rPr>
          <w:rFonts w:ascii="Tahoma" w:eastAsia="Times New Roman" w:hAnsi="Tahoma" w:cs="Tahoma"/>
          <w:sz w:val="24"/>
          <w:szCs w:val="24"/>
          <w:lang w:val="fr-FR" w:eastAsia="it-IT"/>
        </w:rPr>
        <w:t>ermanente d’Italie</w:t>
      </w:r>
      <w:r w:rsidRPr="006378B7">
        <w:rPr>
          <w:rFonts w:ascii="Tahoma" w:eastAsia="Times New Roman" w:hAnsi="Tahoma" w:cs="Tahoma"/>
          <w:sz w:val="24"/>
          <w:szCs w:val="24"/>
          <w:lang w:val="fr-FR" w:eastAsia="it-IT"/>
        </w:rPr>
        <w:br/>
        <w:t>auprès de l’Union européenne</w:t>
      </w:r>
      <w:r w:rsidRPr="006378B7">
        <w:rPr>
          <w:rFonts w:ascii="Tahoma" w:eastAsia="Times New Roman" w:hAnsi="Tahoma" w:cs="Tahoma"/>
          <w:sz w:val="24"/>
          <w:szCs w:val="24"/>
          <w:lang w:val="fr-FR" w:eastAsia="it-IT"/>
        </w:rPr>
        <w:br/>
      </w:r>
      <w:hyperlink r:id="rId5" w:history="1">
        <w:r w:rsidRPr="006378B7">
          <w:rPr>
            <w:rStyle w:val="Collegamentoipertestuale"/>
            <w:rFonts w:ascii="Tahoma" w:eastAsia="Times New Roman" w:hAnsi="Tahoma" w:cs="Tahoma"/>
            <w:sz w:val="24"/>
            <w:szCs w:val="24"/>
            <w:lang w:val="fr-FR" w:eastAsia="it-IT"/>
          </w:rPr>
          <w:t>rpue.amministrazione@esteri.it</w:t>
        </w:r>
      </w:hyperlink>
      <w:r w:rsidRPr="006378B7">
        <w:rPr>
          <w:rFonts w:ascii="Tahoma" w:eastAsia="Times New Roman" w:hAnsi="Tahoma" w:cs="Tahoma"/>
          <w:sz w:val="24"/>
          <w:szCs w:val="24"/>
          <w:lang w:val="fr-FR" w:eastAsia="it-IT"/>
        </w:rPr>
        <w:t xml:space="preserve"> </w:t>
      </w:r>
    </w:p>
    <w:p w14:paraId="391ED707" w14:textId="77777777" w:rsidR="00F56AF7" w:rsidRPr="006378B7" w:rsidRDefault="00F56AF7" w:rsidP="00D65B61">
      <w:pPr>
        <w:spacing w:before="100" w:beforeAutospacing="1" w:after="100" w:afterAutospacing="1" w:line="240" w:lineRule="auto"/>
        <w:jc w:val="both"/>
        <w:rPr>
          <w:rFonts w:ascii="Tahoma" w:eastAsia="Times New Roman" w:hAnsi="Tahoma" w:cs="Tahoma"/>
          <w:b/>
          <w:bCs/>
          <w:sz w:val="24"/>
          <w:szCs w:val="24"/>
          <w:lang w:val="fr-FR" w:eastAsia="it-IT"/>
        </w:rPr>
      </w:pPr>
    </w:p>
    <w:p w14:paraId="6862881F" w14:textId="159433AB" w:rsidR="00D65B61" w:rsidRPr="006378B7" w:rsidRDefault="006378B7" w:rsidP="00D65B61">
      <w:pPr>
        <w:spacing w:before="100" w:beforeAutospacing="1" w:after="100" w:afterAutospacing="1" w:line="240" w:lineRule="auto"/>
        <w:jc w:val="both"/>
        <w:rPr>
          <w:rFonts w:ascii="Tahoma" w:eastAsia="Times New Roman" w:hAnsi="Tahoma" w:cs="Tahoma"/>
          <w:sz w:val="24"/>
          <w:szCs w:val="24"/>
          <w:lang w:val="fr-FR" w:eastAsia="it-IT"/>
        </w:rPr>
      </w:pPr>
      <w:r w:rsidRPr="006378B7">
        <w:rPr>
          <w:rFonts w:ascii="Tahoma" w:eastAsia="Times New Roman" w:hAnsi="Tahoma" w:cs="Tahoma"/>
          <w:b/>
          <w:bCs/>
          <w:sz w:val="24"/>
          <w:szCs w:val="24"/>
          <w:lang w:val="fr-FR" w:eastAsia="it-IT"/>
        </w:rPr>
        <w:t>OBJET</w:t>
      </w:r>
      <w:r w:rsidRPr="006378B7">
        <w:rPr>
          <w:rFonts w:ascii="Tahoma" w:eastAsia="Times New Roman" w:hAnsi="Tahoma" w:cs="Tahoma"/>
          <w:sz w:val="24"/>
          <w:szCs w:val="24"/>
          <w:lang w:val="fr-FR" w:eastAsia="it-IT"/>
        </w:rPr>
        <w:t xml:space="preserve"> :</w:t>
      </w:r>
      <w:r w:rsidR="00D65B61" w:rsidRPr="006378B7">
        <w:rPr>
          <w:rFonts w:ascii="Tahoma" w:eastAsia="Times New Roman" w:hAnsi="Tahoma" w:cs="Tahoma"/>
          <w:sz w:val="24"/>
          <w:szCs w:val="24"/>
          <w:lang w:val="fr-FR" w:eastAsia="it-IT"/>
        </w:rPr>
        <w:t xml:space="preserve"> MANIFESTATION D’INTÉRÊT POUR LE MARCHÉ DES TRAVAUX DE RÉNOVATION DE LA TOITURE DE LA RÉSIDENCE DU </w:t>
      </w:r>
      <w:r w:rsidR="0097720E" w:rsidRPr="006378B7">
        <w:rPr>
          <w:rFonts w:ascii="Tahoma" w:eastAsia="Times New Roman" w:hAnsi="Tahoma" w:cs="Tahoma"/>
          <w:sz w:val="24"/>
          <w:szCs w:val="24"/>
          <w:lang w:val="fr-FR" w:eastAsia="it-IT"/>
        </w:rPr>
        <w:t>REPRÉSENTANT PERMANENT</w:t>
      </w:r>
      <w:r w:rsidR="00D65B61" w:rsidRPr="006378B7">
        <w:rPr>
          <w:rFonts w:ascii="Tahoma" w:eastAsia="Times New Roman" w:hAnsi="Tahoma" w:cs="Tahoma"/>
          <w:sz w:val="24"/>
          <w:szCs w:val="24"/>
          <w:lang w:val="fr-FR" w:eastAsia="it-IT"/>
        </w:rPr>
        <w:t xml:space="preserve"> DE L’ITALIE AUPRÈS DE L’UE</w:t>
      </w:r>
      <w:r w:rsidR="00F56AF7" w:rsidRPr="006378B7">
        <w:rPr>
          <w:rFonts w:ascii="Tahoma" w:eastAsia="Times New Roman" w:hAnsi="Tahoma" w:cs="Tahoma"/>
          <w:sz w:val="24"/>
          <w:szCs w:val="24"/>
          <w:lang w:val="fr-FR" w:eastAsia="it-IT"/>
        </w:rPr>
        <w:t>.</w:t>
      </w:r>
    </w:p>
    <w:p w14:paraId="6A92E48A" w14:textId="77777777" w:rsidR="00F56AF7" w:rsidRPr="006378B7" w:rsidRDefault="00F56AF7" w:rsidP="00F56AF7">
      <w:pPr>
        <w:spacing w:before="100" w:beforeAutospacing="1" w:after="100" w:afterAutospacing="1" w:line="360" w:lineRule="auto"/>
        <w:jc w:val="both"/>
        <w:rPr>
          <w:rFonts w:ascii="Tahoma" w:eastAsia="Times New Roman" w:hAnsi="Tahoma" w:cs="Tahoma"/>
          <w:sz w:val="24"/>
          <w:szCs w:val="24"/>
          <w:lang w:val="fr-FR" w:eastAsia="it-IT"/>
        </w:rPr>
      </w:pPr>
    </w:p>
    <w:p w14:paraId="0EFF1EF6" w14:textId="121F2783" w:rsidR="00F56AF7" w:rsidRPr="006378B7"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Je soussigné(e)</w:t>
      </w:r>
      <w:r w:rsidR="00F56AF7" w:rsidRPr="006378B7">
        <w:rPr>
          <w:rFonts w:ascii="Tahoma" w:eastAsia="Times New Roman" w:hAnsi="Tahoma" w:cs="Tahoma"/>
          <w:sz w:val="24"/>
          <w:szCs w:val="24"/>
          <w:lang w:val="fr-FR" w:eastAsia="it-IT"/>
        </w:rPr>
        <w:t>: ____________________________________________________________</w:t>
      </w:r>
    </w:p>
    <w:p w14:paraId="0397D8DF" w14:textId="2B8837F3" w:rsidR="00F56AF7" w:rsidRPr="006378B7"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en qualité de représentant(e) légal(e) de l’</w:t>
      </w:r>
      <w:r w:rsidRPr="006378B7">
        <w:rPr>
          <w:rFonts w:ascii="Tahoma" w:eastAsia="Times New Roman" w:hAnsi="Tahoma" w:cs="Tahoma"/>
          <w:b/>
          <w:bCs/>
          <w:sz w:val="24"/>
          <w:szCs w:val="24"/>
          <w:lang w:val="fr-FR" w:eastAsia="it-IT"/>
        </w:rPr>
        <w:t xml:space="preserve">Opérateur économique </w:t>
      </w:r>
      <w:r w:rsidRPr="006378B7">
        <w:rPr>
          <w:rFonts w:ascii="Tahoma" w:eastAsia="Times New Roman" w:hAnsi="Tahoma" w:cs="Tahoma"/>
          <w:sz w:val="24"/>
          <w:szCs w:val="24"/>
          <w:lang w:val="fr-FR" w:eastAsia="it-IT"/>
        </w:rPr>
        <w:t>(dénomination et forme juridique)</w:t>
      </w:r>
      <w:r w:rsidR="00F56AF7" w:rsidRPr="006378B7">
        <w:rPr>
          <w:rFonts w:ascii="Tahoma" w:eastAsia="Times New Roman" w:hAnsi="Tahoma" w:cs="Tahoma"/>
          <w:sz w:val="24"/>
          <w:szCs w:val="24"/>
          <w:lang w:val="fr-FR" w:eastAsia="it-IT"/>
        </w:rPr>
        <w:t>: ___________________________________________________________</w:t>
      </w:r>
    </w:p>
    <w:p w14:paraId="5434F7FA" w14:textId="03EA9688" w:rsidR="00F56AF7" w:rsidRPr="006378B7" w:rsidRDefault="00D65B61" w:rsidP="00F56AF7">
      <w:pPr>
        <w:spacing w:before="100" w:beforeAutospacing="1" w:after="100" w:afterAutospacing="1" w:line="360" w:lineRule="auto"/>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dont le siège social est situé à</w:t>
      </w:r>
      <w:r w:rsidR="00F56AF7" w:rsidRPr="006378B7">
        <w:rPr>
          <w:rFonts w:ascii="Tahoma" w:eastAsia="Times New Roman" w:hAnsi="Tahoma" w:cs="Tahoma"/>
          <w:sz w:val="24"/>
          <w:szCs w:val="24"/>
          <w:lang w:val="fr-FR" w:eastAsia="it-IT"/>
        </w:rPr>
        <w:t>:</w:t>
      </w:r>
      <w:r w:rsidRPr="006378B7">
        <w:rPr>
          <w:rFonts w:ascii="Tahoma" w:eastAsia="Times New Roman" w:hAnsi="Tahoma" w:cs="Tahoma"/>
          <w:sz w:val="24"/>
          <w:szCs w:val="24"/>
          <w:lang w:val="fr-FR" w:eastAsia="it-IT"/>
        </w:rPr>
        <w:t xml:space="preserve"> </w:t>
      </w:r>
      <w:r w:rsidR="00F56AF7" w:rsidRPr="006378B7">
        <w:rPr>
          <w:rFonts w:ascii="Tahoma" w:eastAsia="Times New Roman" w:hAnsi="Tahoma" w:cs="Tahoma"/>
          <w:sz w:val="24"/>
          <w:szCs w:val="24"/>
          <w:lang w:val="fr-FR" w:eastAsia="it-IT"/>
        </w:rPr>
        <w:t>________________________________________________</w:t>
      </w:r>
      <w:r w:rsidRPr="006378B7">
        <w:rPr>
          <w:rFonts w:ascii="Tahoma" w:eastAsia="Times New Roman" w:hAnsi="Tahoma" w:cs="Tahoma"/>
          <w:sz w:val="24"/>
          <w:szCs w:val="24"/>
          <w:lang w:val="fr-FR" w:eastAsia="it-IT"/>
        </w:rPr>
        <w:br/>
        <w:t>n°</w:t>
      </w:r>
      <w:r w:rsidR="00F56AF7" w:rsidRPr="006378B7">
        <w:rPr>
          <w:rFonts w:ascii="Tahoma" w:eastAsia="Times New Roman" w:hAnsi="Tahoma" w:cs="Tahoma"/>
          <w:sz w:val="24"/>
          <w:szCs w:val="24"/>
          <w:lang w:val="fr-FR" w:eastAsia="it-IT"/>
        </w:rPr>
        <w:t xml:space="preserve">  </w:t>
      </w:r>
      <w:r w:rsidRPr="006378B7">
        <w:rPr>
          <w:rFonts w:ascii="Tahoma" w:eastAsia="Times New Roman" w:hAnsi="Tahoma" w:cs="Tahoma"/>
          <w:sz w:val="24"/>
          <w:szCs w:val="24"/>
          <w:lang w:val="fr-FR" w:eastAsia="it-IT"/>
        </w:rPr>
        <w:t>TVA</w:t>
      </w:r>
      <w:r w:rsidR="00F56AF7" w:rsidRPr="006378B7">
        <w:rPr>
          <w:rFonts w:ascii="Tahoma" w:eastAsia="Times New Roman" w:hAnsi="Tahoma" w:cs="Tahoma"/>
          <w:sz w:val="24"/>
          <w:szCs w:val="24"/>
          <w:lang w:val="fr-FR" w:eastAsia="it-IT"/>
        </w:rPr>
        <w:t>: __________________________________________________________________</w:t>
      </w:r>
    </w:p>
    <w:p w14:paraId="69E9E1E6" w14:textId="0F1A02BF" w:rsidR="00F56AF7" w:rsidRPr="006378B7" w:rsidRDefault="00F56AF7" w:rsidP="00F56AF7">
      <w:pPr>
        <w:spacing w:before="100" w:beforeAutospacing="1" w:after="100" w:afterAutospacing="1" w:line="360" w:lineRule="auto"/>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Téléphone : __________________________   E-mail :_____________________________</w:t>
      </w:r>
    </w:p>
    <w:p w14:paraId="5A446DF2" w14:textId="47B2B76D" w:rsidR="00D65B61" w:rsidRPr="006378B7" w:rsidRDefault="00D65B61" w:rsidP="00F56AF7">
      <w:pPr>
        <w:spacing w:before="100" w:beforeAutospacing="1" w:after="100" w:afterAutospacing="1" w:line="360" w:lineRule="auto"/>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conscient(e) de la responsabilité pénale encourue en cas de déclarations mensongères,</w:t>
      </w:r>
    </w:p>
    <w:p w14:paraId="436C6A84" w14:textId="77777777" w:rsidR="00D65B61" w:rsidRPr="006378B7" w:rsidRDefault="00D65B61" w:rsidP="00D65B61">
      <w:pPr>
        <w:spacing w:before="100" w:beforeAutospacing="1" w:after="100" w:afterAutospacing="1" w:line="240" w:lineRule="auto"/>
        <w:jc w:val="center"/>
        <w:rPr>
          <w:rFonts w:ascii="Tahoma" w:eastAsia="Times New Roman" w:hAnsi="Tahoma" w:cs="Tahoma"/>
          <w:b/>
          <w:bCs/>
          <w:sz w:val="24"/>
          <w:szCs w:val="24"/>
          <w:lang w:val="fr-FR" w:eastAsia="it-IT"/>
        </w:rPr>
      </w:pPr>
      <w:r w:rsidRPr="006378B7">
        <w:rPr>
          <w:rFonts w:ascii="Tahoma" w:eastAsia="Times New Roman" w:hAnsi="Tahoma" w:cs="Tahoma"/>
          <w:b/>
          <w:bCs/>
          <w:sz w:val="24"/>
          <w:szCs w:val="24"/>
          <w:lang w:val="fr-FR" w:eastAsia="it-IT"/>
        </w:rPr>
        <w:t>MANIFESTE PAR LA PRÉSENTE SON INTÉRÊT ET DEMANDE À ÊTRE INVITÉ(E)</w:t>
      </w:r>
    </w:p>
    <w:p w14:paraId="0E3AC73E" w14:textId="3BE0504D" w:rsidR="00D65B61" w:rsidRPr="006378B7" w:rsidRDefault="00D65B61" w:rsidP="00F56AF7">
      <w:pPr>
        <w:spacing w:before="100" w:beforeAutospacing="1" w:after="100" w:afterAutospacing="1" w:line="360" w:lineRule="auto"/>
        <w:jc w:val="both"/>
        <w:rPr>
          <w:rFonts w:ascii="Tahoma" w:eastAsia="Times New Roman" w:hAnsi="Tahoma" w:cs="Tahoma"/>
          <w:b/>
          <w:bCs/>
          <w:sz w:val="24"/>
          <w:szCs w:val="24"/>
          <w:lang w:val="fr-FR" w:eastAsia="it-IT"/>
        </w:rPr>
      </w:pPr>
      <w:r w:rsidRPr="006378B7">
        <w:rPr>
          <w:rFonts w:ascii="Tahoma" w:eastAsia="Times New Roman" w:hAnsi="Tahoma" w:cs="Tahoma"/>
          <w:sz w:val="24"/>
          <w:szCs w:val="24"/>
          <w:lang w:val="fr-FR" w:eastAsia="it-IT"/>
        </w:rPr>
        <w:t>à la procédure négociée sans publication d’avis, après consultation d’au moins cinq opérateurs économiques, conformément à l’article 7, paragraphe 2, point b), et à l’article 10, paragraphe 1, du D.M. 192/17, en vue de l’attribution des travaux de rénovation de la toiture du bâtiment de la Résidence du Représentant permanent de l’Italie auprès de l’Union européenne, situé Avenue Victoria 27 à Bruxelles, y compris l’installation d’une isolation thermique intérieure conforme à la réglementation belge en matière de performance énergétique des bâtiments (PEB), sur la base de l’</w:t>
      </w:r>
      <w:r w:rsidRPr="006378B7">
        <w:rPr>
          <w:rFonts w:ascii="Tahoma" w:eastAsia="Times New Roman" w:hAnsi="Tahoma" w:cs="Tahoma"/>
          <w:b/>
          <w:bCs/>
          <w:sz w:val="24"/>
          <w:szCs w:val="24"/>
          <w:lang w:val="fr-FR" w:eastAsia="it-IT"/>
        </w:rPr>
        <w:t xml:space="preserve">Avis d’appel à manifestation d’intérêt du </w:t>
      </w:r>
      <w:r w:rsidR="0066391B" w:rsidRPr="0066391B">
        <w:rPr>
          <w:rFonts w:ascii="Tahoma" w:eastAsia="Times New Roman" w:hAnsi="Tahoma" w:cs="Tahoma"/>
          <w:b/>
          <w:bCs/>
          <w:sz w:val="24"/>
          <w:szCs w:val="24"/>
          <w:lang w:val="fr-FR" w:eastAsia="it-IT"/>
        </w:rPr>
        <w:t>11 février 2026</w:t>
      </w:r>
      <w:r w:rsidRPr="006378B7">
        <w:rPr>
          <w:rFonts w:ascii="Tahoma" w:eastAsia="Times New Roman" w:hAnsi="Tahoma" w:cs="Tahoma"/>
          <w:sz w:val="24"/>
          <w:szCs w:val="24"/>
          <w:lang w:val="fr-FR" w:eastAsia="it-IT"/>
        </w:rPr>
        <w:t xml:space="preserve"> (ci-après dénommé « l’Avis »).</w:t>
      </w:r>
    </w:p>
    <w:p w14:paraId="76D154D5" w14:textId="77777777" w:rsidR="00D65B61" w:rsidRPr="0066391B" w:rsidRDefault="00D65B61" w:rsidP="00D65B61">
      <w:pPr>
        <w:spacing w:before="100" w:beforeAutospacing="1" w:after="100" w:afterAutospacing="1" w:line="240" w:lineRule="auto"/>
        <w:jc w:val="center"/>
        <w:rPr>
          <w:rFonts w:ascii="Tahoma" w:eastAsia="Times New Roman" w:hAnsi="Tahoma" w:cs="Tahoma"/>
          <w:b/>
          <w:bCs/>
          <w:sz w:val="24"/>
          <w:szCs w:val="24"/>
          <w:lang w:val="fr-FR" w:eastAsia="it-IT"/>
        </w:rPr>
      </w:pPr>
      <w:r w:rsidRPr="0066391B">
        <w:rPr>
          <w:rFonts w:ascii="Tahoma" w:eastAsia="Times New Roman" w:hAnsi="Tahoma" w:cs="Tahoma"/>
          <w:b/>
          <w:bCs/>
          <w:sz w:val="24"/>
          <w:szCs w:val="24"/>
          <w:lang w:val="fr-FR" w:eastAsia="it-IT"/>
        </w:rPr>
        <w:lastRenderedPageBreak/>
        <w:t>ACCEPTE, SANS AUCUNE CONDITION NI RÉSERVE,</w:t>
      </w:r>
    </w:p>
    <w:p w14:paraId="3E5C875B" w14:textId="4EF0614B" w:rsidR="00D65B61" w:rsidRPr="0066391B"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66391B">
        <w:rPr>
          <w:rFonts w:ascii="Tahoma" w:eastAsia="Times New Roman" w:hAnsi="Tahoma" w:cs="Tahoma"/>
          <w:sz w:val="24"/>
          <w:szCs w:val="24"/>
          <w:lang w:val="fr-FR" w:eastAsia="it-IT"/>
        </w:rPr>
        <w:t>l’ensemble des règles et dispositions contenues dans l’Avis et, conscient(e) que l’Opérateur économique a l’obligation de communiquer au pouvoir adjudicateur tout fait ou décision susceptible de constituer un motif d’exclusion de la procédure de passation du marché.</w:t>
      </w:r>
    </w:p>
    <w:p w14:paraId="60A71E50" w14:textId="3CEAED50" w:rsidR="00D65B61" w:rsidRPr="00D65B61" w:rsidRDefault="00D65B61" w:rsidP="00D65B61">
      <w:pPr>
        <w:spacing w:before="100" w:beforeAutospacing="1" w:after="100" w:afterAutospacing="1" w:line="240" w:lineRule="auto"/>
        <w:jc w:val="center"/>
        <w:rPr>
          <w:rFonts w:ascii="Tahoma" w:eastAsia="Times New Roman" w:hAnsi="Tahoma" w:cs="Tahoma"/>
          <w:sz w:val="24"/>
          <w:szCs w:val="24"/>
          <w:lang w:eastAsia="it-IT"/>
        </w:rPr>
      </w:pPr>
      <w:r w:rsidRPr="00D65B61">
        <w:rPr>
          <w:rFonts w:ascii="Tahoma" w:eastAsia="Times New Roman" w:hAnsi="Tahoma" w:cs="Tahoma"/>
          <w:b/>
          <w:bCs/>
          <w:sz w:val="24"/>
          <w:szCs w:val="24"/>
          <w:lang w:eastAsia="it-IT"/>
        </w:rPr>
        <w:t xml:space="preserve">DÉCLARE EN </w:t>
      </w:r>
      <w:r w:rsidR="00F56AF7" w:rsidRPr="00D65B61">
        <w:rPr>
          <w:rFonts w:ascii="Tahoma" w:eastAsia="Times New Roman" w:hAnsi="Tahoma" w:cs="Tahoma"/>
          <w:b/>
          <w:bCs/>
          <w:sz w:val="24"/>
          <w:szCs w:val="24"/>
          <w:lang w:eastAsia="it-IT"/>
        </w:rPr>
        <w:t>OUTRE:</w:t>
      </w:r>
    </w:p>
    <w:p w14:paraId="0642CAFE" w14:textId="0F54772C" w:rsidR="00D65B61" w:rsidRPr="006378B7" w:rsidRDefault="006378B7" w:rsidP="00F56AF7">
      <w:pPr>
        <w:numPr>
          <w:ilvl w:val="0"/>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Qu’en</w:t>
      </w:r>
      <w:r w:rsidR="00D65B61" w:rsidRPr="006378B7">
        <w:rPr>
          <w:rFonts w:ascii="Tahoma" w:eastAsia="Times New Roman" w:hAnsi="Tahoma" w:cs="Tahoma"/>
          <w:sz w:val="24"/>
          <w:szCs w:val="24"/>
          <w:lang w:val="fr-FR" w:eastAsia="it-IT"/>
        </w:rPr>
        <w:t xml:space="preserve"> ce qui concerne l’Opérateur économique candidat, que je représente légalement, il </w:t>
      </w:r>
      <w:r w:rsidR="00D65B61" w:rsidRPr="006378B7">
        <w:rPr>
          <w:rFonts w:ascii="Tahoma" w:eastAsia="Times New Roman" w:hAnsi="Tahoma" w:cs="Tahoma"/>
          <w:b/>
          <w:bCs/>
          <w:sz w:val="24"/>
          <w:szCs w:val="24"/>
          <w:lang w:val="fr-FR" w:eastAsia="it-IT"/>
        </w:rPr>
        <w:t>n’existe</w:t>
      </w:r>
      <w:r w:rsidR="00D65B61" w:rsidRPr="006378B7">
        <w:rPr>
          <w:rFonts w:ascii="Tahoma" w:eastAsia="Times New Roman" w:hAnsi="Tahoma" w:cs="Tahoma"/>
          <w:sz w:val="24"/>
          <w:szCs w:val="24"/>
          <w:lang w:val="fr-FR" w:eastAsia="it-IT"/>
        </w:rPr>
        <w:t xml:space="preserve"> aucun motif d’exclusion visé à l’article 9 du D.M. 192/2017 (motifs liés à des condamnations pénales, au paiement d’impôts ou de cotisations sociales, à l’insolvabilité, au conflit d’intérêts ou à la faute professionnelle) ;</w:t>
      </w:r>
    </w:p>
    <w:p w14:paraId="4B722347" w14:textId="29487E0D" w:rsidR="00D65B61" w:rsidRPr="00D65B61" w:rsidRDefault="006378B7" w:rsidP="00F56AF7">
      <w:pPr>
        <w:numPr>
          <w:ilvl w:val="0"/>
          <w:numId w:val="1"/>
        </w:numPr>
        <w:spacing w:before="100" w:beforeAutospacing="1" w:after="100" w:afterAutospacing="1" w:line="360" w:lineRule="auto"/>
        <w:ind w:hanging="357"/>
        <w:jc w:val="both"/>
        <w:rPr>
          <w:rFonts w:ascii="Tahoma" w:eastAsia="Times New Roman" w:hAnsi="Tahoma" w:cs="Tahoma"/>
          <w:sz w:val="24"/>
          <w:szCs w:val="24"/>
          <w:lang w:eastAsia="it-IT"/>
        </w:rPr>
      </w:pPr>
      <w:r w:rsidRPr="006378B7">
        <w:rPr>
          <w:rFonts w:ascii="Tahoma" w:eastAsia="Times New Roman" w:hAnsi="Tahoma" w:cs="Tahoma"/>
          <w:sz w:val="24"/>
          <w:szCs w:val="24"/>
          <w:lang w:val="fr-FR" w:eastAsia="it-IT"/>
        </w:rPr>
        <w:t>Qu’en</w:t>
      </w:r>
      <w:r w:rsidR="00D65B61" w:rsidRPr="006378B7">
        <w:rPr>
          <w:rFonts w:ascii="Tahoma" w:eastAsia="Times New Roman" w:hAnsi="Tahoma" w:cs="Tahoma"/>
          <w:sz w:val="24"/>
          <w:szCs w:val="24"/>
          <w:lang w:val="fr-FR" w:eastAsia="it-IT"/>
        </w:rPr>
        <w:t xml:space="preserve"> ce qui concerne l’Opérateur économique candidat, que je représente légalement, les conditions de capacité professionnelle, économique et financière ainsi que les capacités techniques et professionnelles </w:t>
      </w:r>
      <w:r w:rsidR="00D65B61" w:rsidRPr="006378B7">
        <w:rPr>
          <w:rFonts w:ascii="Tahoma" w:eastAsia="Times New Roman" w:hAnsi="Tahoma" w:cs="Tahoma"/>
          <w:b/>
          <w:bCs/>
          <w:sz w:val="24"/>
          <w:szCs w:val="24"/>
          <w:lang w:val="fr-FR" w:eastAsia="it-IT"/>
        </w:rPr>
        <w:t>sont remplies</w:t>
      </w:r>
      <w:r w:rsidR="00D65B61" w:rsidRPr="006378B7">
        <w:rPr>
          <w:rFonts w:ascii="Tahoma" w:eastAsia="Times New Roman" w:hAnsi="Tahoma" w:cs="Tahoma"/>
          <w:sz w:val="24"/>
          <w:szCs w:val="24"/>
          <w:lang w:val="fr-FR" w:eastAsia="it-IT"/>
        </w:rPr>
        <w:t xml:space="preserve">. </w:t>
      </w:r>
      <w:r w:rsidR="00D65B61" w:rsidRPr="00D65B61">
        <w:rPr>
          <w:rFonts w:ascii="Tahoma" w:eastAsia="Times New Roman" w:hAnsi="Tahoma" w:cs="Tahoma"/>
          <w:sz w:val="24"/>
          <w:szCs w:val="24"/>
          <w:lang w:eastAsia="it-IT"/>
        </w:rPr>
        <w:t xml:space="preserve">En </w:t>
      </w:r>
      <w:r w:rsidRPr="00D65B61">
        <w:rPr>
          <w:rFonts w:ascii="Tahoma" w:eastAsia="Times New Roman" w:hAnsi="Tahoma" w:cs="Tahoma"/>
          <w:sz w:val="24"/>
          <w:szCs w:val="24"/>
          <w:lang w:eastAsia="it-IT"/>
        </w:rPr>
        <w:t>particulier:</w:t>
      </w:r>
    </w:p>
    <w:p w14:paraId="74C02CB0" w14:textId="3426B1EA" w:rsidR="00D65B61" w:rsidRPr="006378B7" w:rsidRDefault="006378B7" w:rsidP="00F56AF7">
      <w:pPr>
        <w:numPr>
          <w:ilvl w:val="1"/>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L’Opérateur</w:t>
      </w:r>
      <w:r w:rsidR="00D65B61" w:rsidRPr="006378B7">
        <w:rPr>
          <w:rFonts w:ascii="Tahoma" w:eastAsia="Times New Roman" w:hAnsi="Tahoma" w:cs="Tahoma"/>
          <w:sz w:val="24"/>
          <w:szCs w:val="24"/>
          <w:lang w:val="fr-FR" w:eastAsia="it-IT"/>
        </w:rPr>
        <w:t xml:space="preserve"> économique est inscrit à la Chambre de commerce compétente et dispose de la certification correspondante ;</w:t>
      </w:r>
    </w:p>
    <w:p w14:paraId="0B7F4A3C" w14:textId="5E8AC683" w:rsidR="00D65B61" w:rsidRPr="006378B7" w:rsidRDefault="006378B7" w:rsidP="00F56AF7">
      <w:pPr>
        <w:numPr>
          <w:ilvl w:val="1"/>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L’Opérateur</w:t>
      </w:r>
      <w:r w:rsidR="00D65B61" w:rsidRPr="006378B7">
        <w:rPr>
          <w:rFonts w:ascii="Tahoma" w:eastAsia="Times New Roman" w:hAnsi="Tahoma" w:cs="Tahoma"/>
          <w:sz w:val="24"/>
          <w:szCs w:val="24"/>
          <w:lang w:val="fr-FR" w:eastAsia="it-IT"/>
        </w:rPr>
        <w:t xml:space="preserve"> économique dispose d’une couverture d’assurance adéquate contre les risques professionnels ;</w:t>
      </w:r>
    </w:p>
    <w:p w14:paraId="2D4FA1A9" w14:textId="097AF67C" w:rsidR="00D65B61" w:rsidRPr="006378B7" w:rsidRDefault="006378B7" w:rsidP="00F56AF7">
      <w:pPr>
        <w:numPr>
          <w:ilvl w:val="1"/>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L’Opérateur</w:t>
      </w:r>
      <w:r w:rsidR="00D65B61" w:rsidRPr="006378B7">
        <w:rPr>
          <w:rFonts w:ascii="Tahoma" w:eastAsia="Times New Roman" w:hAnsi="Tahoma" w:cs="Tahoma"/>
          <w:sz w:val="24"/>
          <w:szCs w:val="24"/>
          <w:lang w:val="fr-FR" w:eastAsia="it-IT"/>
        </w:rPr>
        <w:t xml:space="preserve"> économique a réalisé trois travaux analogues à ceux faisant l’objet du présent contrat, exécutés au cours des cinq dernières années sur des biens patrimoniaux présentant une complexité et des caractéristiques comparables, en indiquant la date de début et de fin des travaux, le montant, le lieu et la nature des travaux, pour une valeur cumulée minimale équivalente à 100 % de la valeur totale estimée des travaux ;</w:t>
      </w:r>
    </w:p>
    <w:p w14:paraId="62F99D45" w14:textId="7FA39544" w:rsidR="00D65B61" w:rsidRPr="006378B7" w:rsidRDefault="006378B7" w:rsidP="00F56AF7">
      <w:pPr>
        <w:numPr>
          <w:ilvl w:val="1"/>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L’Opérateur</w:t>
      </w:r>
      <w:r w:rsidR="00D65B61" w:rsidRPr="006378B7">
        <w:rPr>
          <w:rFonts w:ascii="Tahoma" w:eastAsia="Times New Roman" w:hAnsi="Tahoma" w:cs="Tahoma"/>
          <w:sz w:val="24"/>
          <w:szCs w:val="24"/>
          <w:lang w:val="fr-FR" w:eastAsia="it-IT"/>
        </w:rPr>
        <w:t xml:space="preserve"> économique dispose d’un chiffre d’affaires annuel total, à la clôture des trois derniers exercices précédant immédiatement le début des travaux, d’un montant au moins égal à 50 % de la valeur totale estimée des travaux ;</w:t>
      </w:r>
    </w:p>
    <w:p w14:paraId="1D1347D8" w14:textId="7C0A5E90" w:rsidR="00D65B61" w:rsidRPr="006378B7" w:rsidRDefault="005F3A23" w:rsidP="00F56AF7">
      <w:pPr>
        <w:numPr>
          <w:ilvl w:val="0"/>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t>Que</w:t>
      </w:r>
      <w:r w:rsidR="00D65B61" w:rsidRPr="006378B7">
        <w:rPr>
          <w:rFonts w:ascii="Tahoma" w:eastAsia="Times New Roman" w:hAnsi="Tahoma" w:cs="Tahoma"/>
          <w:sz w:val="24"/>
          <w:szCs w:val="24"/>
          <w:lang w:val="fr-FR" w:eastAsia="it-IT"/>
        </w:rPr>
        <w:t xml:space="preserve"> la présente demande </w:t>
      </w:r>
      <w:r w:rsidR="00D65B61" w:rsidRPr="006378B7">
        <w:rPr>
          <w:rFonts w:ascii="Tahoma" w:eastAsia="Times New Roman" w:hAnsi="Tahoma" w:cs="Tahoma"/>
          <w:b/>
          <w:bCs/>
          <w:sz w:val="24"/>
          <w:szCs w:val="24"/>
          <w:lang w:val="fr-FR" w:eastAsia="it-IT"/>
        </w:rPr>
        <w:t>ne constitue pas une offre contractuelle et ne lie en aucune manière le pouvoir adjudicateur</w:t>
      </w:r>
      <w:r w:rsidR="00D65B61" w:rsidRPr="006378B7">
        <w:rPr>
          <w:rFonts w:ascii="Tahoma" w:eastAsia="Times New Roman" w:hAnsi="Tahoma" w:cs="Tahoma"/>
          <w:sz w:val="24"/>
          <w:szCs w:val="24"/>
          <w:lang w:val="fr-FR" w:eastAsia="it-IT"/>
        </w:rPr>
        <w:t>, lequel se réserve le droit de recourir à d’autres procédures ou d’interrompre à tout moment la procédure engagée, pour des raisons relevant de sa compétence exclusive, sans que les candidats puissent faire valoir une quelconque prétention ;</w:t>
      </w:r>
    </w:p>
    <w:p w14:paraId="07B7F2E7" w14:textId="5D684995" w:rsidR="00D65B61" w:rsidRPr="006378B7" w:rsidRDefault="006378B7" w:rsidP="00F56AF7">
      <w:pPr>
        <w:numPr>
          <w:ilvl w:val="0"/>
          <w:numId w:val="1"/>
        </w:numPr>
        <w:spacing w:before="100" w:beforeAutospacing="1" w:after="100" w:afterAutospacing="1" w:line="360" w:lineRule="auto"/>
        <w:ind w:hanging="357"/>
        <w:jc w:val="both"/>
        <w:rPr>
          <w:rFonts w:ascii="Tahoma" w:eastAsia="Times New Roman" w:hAnsi="Tahoma" w:cs="Tahoma"/>
          <w:sz w:val="24"/>
          <w:szCs w:val="24"/>
          <w:lang w:val="fr-FR" w:eastAsia="it-IT"/>
        </w:rPr>
      </w:pPr>
      <w:r w:rsidRPr="006378B7">
        <w:rPr>
          <w:rFonts w:ascii="Tahoma" w:eastAsia="Times New Roman" w:hAnsi="Tahoma" w:cs="Tahoma"/>
          <w:sz w:val="24"/>
          <w:szCs w:val="24"/>
          <w:lang w:val="fr-FR" w:eastAsia="it-IT"/>
        </w:rPr>
        <w:lastRenderedPageBreak/>
        <w:t>Que</w:t>
      </w:r>
      <w:r w:rsidR="00D65B61" w:rsidRPr="006378B7">
        <w:rPr>
          <w:rFonts w:ascii="Tahoma" w:eastAsia="Times New Roman" w:hAnsi="Tahoma" w:cs="Tahoma"/>
          <w:sz w:val="24"/>
          <w:szCs w:val="24"/>
          <w:lang w:val="fr-FR" w:eastAsia="it-IT"/>
        </w:rPr>
        <w:t xml:space="preserve"> la présente demande ne constitue pas une preuve de la possession des conditions générales et spécifiques requises pour l’attribution du marché.</w:t>
      </w:r>
    </w:p>
    <w:p w14:paraId="5B2F67BC" w14:textId="2247EC57" w:rsidR="00D65B61" w:rsidRPr="006378B7" w:rsidRDefault="00F56AF7" w:rsidP="00D65B61">
      <w:pPr>
        <w:spacing w:before="100" w:beforeAutospacing="1" w:after="100" w:afterAutospacing="1" w:line="240" w:lineRule="auto"/>
        <w:rPr>
          <w:rFonts w:ascii="Tahoma" w:eastAsia="Times New Roman" w:hAnsi="Tahoma" w:cs="Tahoma"/>
          <w:b/>
          <w:bCs/>
          <w:sz w:val="24"/>
          <w:szCs w:val="24"/>
          <w:lang w:val="fr-FR" w:eastAsia="it-IT"/>
        </w:rPr>
      </w:pPr>
      <w:r w:rsidRPr="006378B7">
        <w:rPr>
          <w:rFonts w:ascii="Tahoma" w:eastAsia="Times New Roman" w:hAnsi="Tahoma" w:cs="Tahoma"/>
          <w:b/>
          <w:bCs/>
          <w:sz w:val="24"/>
          <w:szCs w:val="24"/>
          <w:lang w:val="fr-FR" w:eastAsia="it-IT"/>
        </w:rPr>
        <w:t>L</w:t>
      </w:r>
      <w:r w:rsidR="00D65B61" w:rsidRPr="006378B7">
        <w:rPr>
          <w:rFonts w:ascii="Tahoma" w:eastAsia="Times New Roman" w:hAnsi="Tahoma" w:cs="Tahoma"/>
          <w:b/>
          <w:bCs/>
          <w:sz w:val="24"/>
          <w:szCs w:val="24"/>
          <w:lang w:val="fr-FR" w:eastAsia="it-IT"/>
        </w:rPr>
        <w:t xml:space="preserve">ieu et </w:t>
      </w:r>
      <w:r w:rsidR="006378B7" w:rsidRPr="006378B7">
        <w:rPr>
          <w:rFonts w:ascii="Tahoma" w:eastAsia="Times New Roman" w:hAnsi="Tahoma" w:cs="Tahoma"/>
          <w:b/>
          <w:bCs/>
          <w:sz w:val="24"/>
          <w:szCs w:val="24"/>
          <w:lang w:val="fr-FR" w:eastAsia="it-IT"/>
        </w:rPr>
        <w:t>date :</w:t>
      </w:r>
      <w:r w:rsidR="00D65B61" w:rsidRPr="006378B7">
        <w:rPr>
          <w:rFonts w:ascii="Tahoma" w:eastAsia="Times New Roman" w:hAnsi="Tahoma" w:cs="Tahoma"/>
          <w:sz w:val="24"/>
          <w:szCs w:val="24"/>
          <w:lang w:val="fr-FR" w:eastAsia="it-IT"/>
        </w:rPr>
        <w:t xml:space="preserve"> </w:t>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Pr="006378B7">
        <w:rPr>
          <w:rFonts w:ascii="Tahoma" w:eastAsia="Times New Roman" w:hAnsi="Tahoma" w:cs="Tahoma"/>
          <w:sz w:val="24"/>
          <w:szCs w:val="24"/>
          <w:lang w:val="fr-FR" w:eastAsia="it-IT"/>
        </w:rPr>
        <w:tab/>
      </w:r>
      <w:r w:rsidR="00D65B61" w:rsidRPr="006378B7">
        <w:rPr>
          <w:rFonts w:ascii="Tahoma" w:eastAsia="Times New Roman" w:hAnsi="Tahoma" w:cs="Tahoma"/>
          <w:b/>
          <w:bCs/>
          <w:sz w:val="24"/>
          <w:szCs w:val="24"/>
          <w:lang w:val="fr-FR" w:eastAsia="it-IT"/>
        </w:rPr>
        <w:t>SIGNATURE</w:t>
      </w:r>
    </w:p>
    <w:p w14:paraId="6FCEA6B6" w14:textId="77777777" w:rsidR="00F56AF7" w:rsidRPr="006378B7" w:rsidRDefault="00F56AF7" w:rsidP="00D65B61">
      <w:pPr>
        <w:spacing w:before="100" w:beforeAutospacing="1" w:after="100" w:afterAutospacing="1" w:line="240" w:lineRule="auto"/>
        <w:rPr>
          <w:rFonts w:ascii="Tahoma" w:eastAsia="Times New Roman" w:hAnsi="Tahoma" w:cs="Tahoma"/>
          <w:sz w:val="24"/>
          <w:szCs w:val="24"/>
          <w:lang w:val="fr-FR" w:eastAsia="it-IT"/>
        </w:rPr>
      </w:pPr>
    </w:p>
    <w:p w14:paraId="234C693C" w14:textId="77777777" w:rsidR="00F56AF7" w:rsidRPr="006378B7" w:rsidRDefault="00F56AF7" w:rsidP="00D65B61">
      <w:pPr>
        <w:spacing w:before="100" w:beforeAutospacing="1" w:after="100" w:afterAutospacing="1" w:line="240" w:lineRule="auto"/>
        <w:rPr>
          <w:rFonts w:ascii="Tahoma" w:eastAsia="Times New Roman" w:hAnsi="Tahoma" w:cs="Tahoma"/>
          <w:i/>
          <w:iCs/>
          <w:sz w:val="24"/>
          <w:szCs w:val="24"/>
          <w:lang w:val="fr-FR" w:eastAsia="it-IT"/>
        </w:rPr>
      </w:pPr>
    </w:p>
    <w:p w14:paraId="3F0C9306" w14:textId="65DE7C1E" w:rsidR="00D65B61" w:rsidRPr="006378B7" w:rsidRDefault="00D65B61" w:rsidP="00D65B61">
      <w:pPr>
        <w:spacing w:before="100" w:beforeAutospacing="1" w:after="100" w:afterAutospacing="1" w:line="240" w:lineRule="auto"/>
        <w:rPr>
          <w:rFonts w:ascii="Tahoma" w:eastAsia="Times New Roman" w:hAnsi="Tahoma" w:cs="Tahoma"/>
          <w:sz w:val="24"/>
          <w:szCs w:val="24"/>
          <w:lang w:val="fr-FR" w:eastAsia="it-IT"/>
        </w:rPr>
      </w:pPr>
      <w:r w:rsidRPr="006378B7">
        <w:rPr>
          <w:rFonts w:ascii="Tahoma" w:eastAsia="Times New Roman" w:hAnsi="Tahoma" w:cs="Tahoma"/>
          <w:i/>
          <w:iCs/>
          <w:sz w:val="24"/>
          <w:szCs w:val="24"/>
          <w:lang w:val="fr-FR" w:eastAsia="it-IT"/>
        </w:rPr>
        <w:t>La présente manifestation d’intérêt doit être accompagnée d’une photocopie non certifiée conforme d’une pièce d’identité en cours de validité du signataire, conformément aux articles 38 et 47 du D.P.R. n° 445/2000.</w:t>
      </w:r>
    </w:p>
    <w:p w14:paraId="607135EE" w14:textId="77777777" w:rsidR="00D65B61" w:rsidRPr="00D65B61" w:rsidRDefault="0066391B" w:rsidP="00D65B61">
      <w:pPr>
        <w:spacing w:after="0" w:line="240" w:lineRule="auto"/>
        <w:rPr>
          <w:rFonts w:ascii="Tahoma" w:eastAsia="Times New Roman" w:hAnsi="Tahoma" w:cs="Tahoma"/>
          <w:sz w:val="24"/>
          <w:szCs w:val="24"/>
          <w:lang w:eastAsia="it-IT"/>
        </w:rPr>
      </w:pPr>
      <w:r>
        <w:rPr>
          <w:rFonts w:ascii="Tahoma" w:eastAsia="Times New Roman" w:hAnsi="Tahoma" w:cs="Tahoma"/>
          <w:sz w:val="24"/>
          <w:szCs w:val="24"/>
          <w:lang w:eastAsia="it-IT"/>
        </w:rPr>
        <w:pict w14:anchorId="2FC85893">
          <v:rect id="_x0000_i1025" style="width:0;height:1.5pt" o:hralign="center" o:hrstd="t" o:hr="t" fillcolor="#a0a0a0" stroked="f"/>
        </w:pict>
      </w:r>
    </w:p>
    <w:p w14:paraId="722EC2C0" w14:textId="77777777" w:rsidR="00D65B61" w:rsidRPr="0066391B" w:rsidRDefault="00D65B61" w:rsidP="00F56AF7">
      <w:pPr>
        <w:spacing w:before="100" w:beforeAutospacing="1" w:after="100" w:afterAutospacing="1" w:line="240" w:lineRule="auto"/>
        <w:jc w:val="center"/>
        <w:outlineLvl w:val="2"/>
        <w:rPr>
          <w:rFonts w:ascii="Tahoma" w:eastAsia="Times New Roman" w:hAnsi="Tahoma" w:cs="Tahoma"/>
          <w:b/>
          <w:bCs/>
          <w:sz w:val="27"/>
          <w:szCs w:val="27"/>
          <w:lang w:val="fr-FR" w:eastAsia="it-IT"/>
        </w:rPr>
      </w:pPr>
      <w:r w:rsidRPr="0066391B">
        <w:rPr>
          <w:rFonts w:ascii="Tahoma" w:eastAsia="Times New Roman" w:hAnsi="Tahoma" w:cs="Tahoma"/>
          <w:b/>
          <w:bCs/>
          <w:sz w:val="27"/>
          <w:szCs w:val="27"/>
          <w:lang w:val="fr-FR" w:eastAsia="it-IT"/>
        </w:rPr>
        <w:t>TRAITEMENT DES DONNÉES</w:t>
      </w:r>
    </w:p>
    <w:p w14:paraId="06F2310C" w14:textId="77777777" w:rsidR="00D65B61" w:rsidRPr="0066391B"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66391B">
        <w:rPr>
          <w:rFonts w:ascii="Tahoma" w:eastAsia="Times New Roman" w:hAnsi="Tahoma" w:cs="Tahoma"/>
          <w:sz w:val="24"/>
          <w:szCs w:val="24"/>
          <w:lang w:val="fr-FR" w:eastAsia="it-IT"/>
        </w:rPr>
        <w:t>Conformément au Règlement général sur la protection des données (UE) 2016/679, article 13, le traitement des données personnelles repose sur les principes de licéité, de loyauté et de transparence, afin de protéger les droits et libertés fondamentaux des personnes physiques.</w:t>
      </w:r>
    </w:p>
    <w:p w14:paraId="14503F0D" w14:textId="77777777" w:rsidR="00D65B61" w:rsidRPr="0066391B"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66391B">
        <w:rPr>
          <w:rFonts w:ascii="Tahoma" w:eastAsia="Times New Roman" w:hAnsi="Tahoma" w:cs="Tahoma"/>
          <w:sz w:val="24"/>
          <w:szCs w:val="24"/>
          <w:lang w:val="fr-FR" w:eastAsia="it-IT"/>
        </w:rPr>
        <w:t>Les données personnelles demandées sont nécessaires à la sélection de l’opérateur économique auquel sera confiée la prestation faisant l’objet du marché.</w:t>
      </w:r>
    </w:p>
    <w:p w14:paraId="658F9735" w14:textId="77777777" w:rsidR="00D65B61" w:rsidRPr="00AE39DD" w:rsidRDefault="00D65B61" w:rsidP="00F56AF7">
      <w:pPr>
        <w:spacing w:before="100" w:beforeAutospacing="1" w:after="100" w:afterAutospacing="1" w:line="360" w:lineRule="auto"/>
        <w:jc w:val="both"/>
        <w:rPr>
          <w:rFonts w:ascii="Tahoma" w:eastAsia="Times New Roman" w:hAnsi="Tahoma" w:cs="Tahoma"/>
          <w:sz w:val="24"/>
          <w:szCs w:val="24"/>
          <w:lang w:val="fr-FR" w:eastAsia="it-IT"/>
        </w:rPr>
      </w:pPr>
      <w:r w:rsidRPr="00AE39DD">
        <w:rPr>
          <w:rFonts w:ascii="Tahoma" w:eastAsia="Times New Roman" w:hAnsi="Tahoma" w:cs="Tahoma"/>
          <w:sz w:val="24"/>
          <w:szCs w:val="24"/>
          <w:lang w:val="fr-FR" w:eastAsia="it-IT"/>
        </w:rPr>
        <w:t>La communication des données est obligatoire en vertu de la réglementation italienne ; le refus éventuel de fournir les données requises entraîne l’exclusion de la procédure de sélection ou de l’attribution du marché.</w:t>
      </w:r>
    </w:p>
    <w:p w14:paraId="57DC8F5A" w14:textId="77777777" w:rsidR="00A66558" w:rsidRPr="00AE39DD" w:rsidRDefault="00A66558">
      <w:pPr>
        <w:rPr>
          <w:rFonts w:ascii="Tahoma" w:hAnsi="Tahoma" w:cs="Tahoma"/>
          <w:lang w:val="fr-FR"/>
        </w:rPr>
      </w:pPr>
    </w:p>
    <w:sectPr w:rsidR="00A66558" w:rsidRPr="00AE39DD">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47A69"/>
    <w:multiLevelType w:val="multilevel"/>
    <w:tmpl w:val="BE068E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61"/>
    <w:rsid w:val="004B2972"/>
    <w:rsid w:val="005F3A23"/>
    <w:rsid w:val="006378B7"/>
    <w:rsid w:val="0066391B"/>
    <w:rsid w:val="0097720E"/>
    <w:rsid w:val="00A66558"/>
    <w:rsid w:val="00AE39DD"/>
    <w:rsid w:val="00D65B61"/>
    <w:rsid w:val="00F56A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1B121DC"/>
  <w15:chartTrackingRefBased/>
  <w15:docId w15:val="{EEB6B65D-99DB-443D-8317-5B04A1841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3">
    <w:name w:val="heading 3"/>
    <w:basedOn w:val="Normale"/>
    <w:link w:val="Titolo3Carattere"/>
    <w:uiPriority w:val="9"/>
    <w:qFormat/>
    <w:rsid w:val="00D65B61"/>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rsid w:val="00D65B61"/>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D65B61"/>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D65B61"/>
    <w:rPr>
      <w:b/>
      <w:bCs/>
    </w:rPr>
  </w:style>
  <w:style w:type="character" w:styleId="Enfasicorsivo">
    <w:name w:val="Emphasis"/>
    <w:basedOn w:val="Carpredefinitoparagrafo"/>
    <w:uiPriority w:val="20"/>
    <w:qFormat/>
    <w:rsid w:val="00D65B61"/>
    <w:rPr>
      <w:i/>
      <w:iCs/>
    </w:rPr>
  </w:style>
  <w:style w:type="character" w:styleId="Collegamentoipertestuale">
    <w:name w:val="Hyperlink"/>
    <w:basedOn w:val="Carpredefinitoparagrafo"/>
    <w:uiPriority w:val="99"/>
    <w:unhideWhenUsed/>
    <w:rsid w:val="00D65B61"/>
    <w:rPr>
      <w:color w:val="0563C1" w:themeColor="hyperlink"/>
      <w:u w:val="single"/>
    </w:rPr>
  </w:style>
  <w:style w:type="character" w:styleId="Menzionenonrisolta">
    <w:name w:val="Unresolved Mention"/>
    <w:basedOn w:val="Carpredefinitoparagrafo"/>
    <w:uiPriority w:val="99"/>
    <w:semiHidden/>
    <w:unhideWhenUsed/>
    <w:rsid w:val="00D65B6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9815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rpue.amministrazione@esteri.it" TargetMode="Externa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737</Words>
  <Characters>4206</Characters>
  <Application>Microsoft Office Word</Application>
  <DocSecurity>0</DocSecurity>
  <Lines>35</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Mare Emanuela</dc:creator>
  <cp:keywords/>
  <dc:description/>
  <cp:lastModifiedBy>Razzauti Simone</cp:lastModifiedBy>
  <cp:revision>3</cp:revision>
  <dcterms:created xsi:type="dcterms:W3CDTF">2026-02-11T11:23:00Z</dcterms:created>
  <dcterms:modified xsi:type="dcterms:W3CDTF">2026-02-11T11:30:00Z</dcterms:modified>
</cp:coreProperties>
</file>